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32747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Michała Przybyłka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332747">
        <w:rPr>
          <w:rFonts w:ascii="Times New Roman" w:hAnsi="Times New Roman" w:cs="Times New Roman"/>
          <w:sz w:val="32"/>
          <w:szCs w:val="32"/>
        </w:rPr>
        <w:t>która odbędzie się 26 kwietnia 2017 roku o godzinie 14</w:t>
      </w:r>
      <w:r w:rsidRPr="00332747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</w:t>
      </w:r>
      <w:r w:rsidRPr="00332747">
        <w:rPr>
          <w:rFonts w:ascii="Times New Roman" w:hAnsi="Times New Roman" w:cs="Times New Roman"/>
          <w:sz w:val="32"/>
          <w:szCs w:val="32"/>
        </w:rPr>
        <w:br/>
        <w:t xml:space="preserve">ul. 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Banacha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 (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wejście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od 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ul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Pasteura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), I 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piętro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332747">
        <w:rPr>
          <w:rFonts w:ascii="Times New Roman" w:hAnsi="Times New Roman" w:cs="Times New Roman"/>
          <w:sz w:val="32"/>
          <w:szCs w:val="32"/>
          <w:lang w:val="en-US"/>
        </w:rPr>
        <w:t>sala</w:t>
      </w:r>
      <w:proofErr w:type="spellEnd"/>
      <w:r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2180</w:t>
      </w:r>
    </w:p>
    <w:p w:rsidR="004B21E5" w:rsidRPr="00332747" w:rsidRDefault="004B21E5" w:rsidP="004B21E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Temat</w:t>
      </w:r>
      <w:proofErr w:type="spellEnd"/>
      <w:r w:rsidRPr="00332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rozprawy</w:t>
      </w:r>
      <w:proofErr w:type="spellEnd"/>
    </w:p>
    <w:p w:rsidR="004B21E5" w:rsidRPr="00332747" w:rsidRDefault="004B21E5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32747">
        <w:rPr>
          <w:rFonts w:ascii="Times New Roman" w:hAnsi="Times New Roman" w:cs="Times New Roman"/>
          <w:b/>
          <w:sz w:val="44"/>
          <w:szCs w:val="44"/>
          <w:lang w:val="en-US"/>
        </w:rPr>
        <w:t xml:space="preserve">Analysis and construction of logical systems: </w:t>
      </w:r>
    </w:p>
    <w:p w:rsidR="004B21E5" w:rsidRPr="00332747" w:rsidRDefault="004B21E5" w:rsidP="004B21E5">
      <w:pPr>
        <w:pStyle w:val="HTML-wstpniesformatowany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32747">
        <w:rPr>
          <w:rFonts w:ascii="Times New Roman" w:hAnsi="Times New Roman" w:cs="Times New Roman"/>
          <w:b/>
          <w:sz w:val="44"/>
          <w:szCs w:val="44"/>
          <w:lang w:val="en-US"/>
        </w:rPr>
        <w:t>a category-theoretic approach</w:t>
      </w:r>
    </w:p>
    <w:p w:rsidR="004B21E5" w:rsidRPr="00332747" w:rsidRDefault="00B35085" w:rsidP="00B35085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B21E5" w:rsidRPr="00332747" w:rsidRDefault="004B21E5" w:rsidP="00132F9A">
      <w:pPr>
        <w:pStyle w:val="Tekstpodstawowy"/>
        <w:spacing w:after="0"/>
        <w:rPr>
          <w:sz w:val="28"/>
          <w:szCs w:val="28"/>
          <w:lang w:eastAsia="zh-CN"/>
        </w:rPr>
      </w:pPr>
      <w:r w:rsidRPr="00B35085">
        <w:rPr>
          <w:sz w:val="28"/>
          <w:szCs w:val="28"/>
          <w:lang w:val="en-US"/>
        </w:rPr>
        <w:t xml:space="preserve">Promotor:  prof. </w:t>
      </w:r>
      <w:proofErr w:type="spellStart"/>
      <w:r w:rsidRPr="00B35085">
        <w:rPr>
          <w:sz w:val="28"/>
          <w:szCs w:val="28"/>
          <w:lang w:val="en-US"/>
        </w:rPr>
        <w:t>dr</w:t>
      </w:r>
      <w:proofErr w:type="spellEnd"/>
      <w:r w:rsidRPr="00B35085">
        <w:rPr>
          <w:sz w:val="28"/>
          <w:szCs w:val="28"/>
          <w:lang w:val="en-US"/>
        </w:rPr>
        <w:t xml:space="preserve"> hab.</w:t>
      </w:r>
      <w:r w:rsidRPr="00B35085">
        <w:rPr>
          <w:sz w:val="28"/>
          <w:szCs w:val="28"/>
          <w:lang w:val="en-US" w:eastAsia="zh-CN"/>
        </w:rPr>
        <w:t xml:space="preserve"> </w:t>
      </w:r>
      <w:r w:rsidRPr="00332747">
        <w:rPr>
          <w:sz w:val="28"/>
          <w:szCs w:val="28"/>
          <w:lang w:eastAsia="zh-CN"/>
        </w:rPr>
        <w:t xml:space="preserve">Andrzej </w:t>
      </w:r>
      <w:proofErr w:type="spellStart"/>
      <w:r w:rsidRPr="00332747">
        <w:rPr>
          <w:sz w:val="28"/>
          <w:szCs w:val="28"/>
          <w:lang w:eastAsia="zh-CN"/>
        </w:rPr>
        <w:t>Tarlecki</w:t>
      </w:r>
      <w:proofErr w:type="spellEnd"/>
    </w:p>
    <w:p w:rsidR="004B21E5" w:rsidRPr="00332747" w:rsidRDefault="004B21E5" w:rsidP="00132F9A">
      <w:pPr>
        <w:pStyle w:val="Tekstpodstawowy"/>
        <w:spacing w:after="0"/>
        <w:rPr>
          <w:sz w:val="26"/>
          <w:szCs w:val="26"/>
        </w:rPr>
      </w:pPr>
      <w:r w:rsidRPr="00332747">
        <w:rPr>
          <w:sz w:val="26"/>
          <w:szCs w:val="26"/>
          <w:lang w:eastAsia="zh-CN"/>
        </w:rPr>
        <w:tab/>
        <w:t xml:space="preserve">        </w:t>
      </w:r>
      <w:r w:rsidRPr="00332747">
        <w:rPr>
          <w:sz w:val="26"/>
          <w:szCs w:val="26"/>
        </w:rPr>
        <w:tab/>
      </w:r>
      <w:r w:rsidRPr="00332747">
        <w:rPr>
          <w:sz w:val="26"/>
          <w:szCs w:val="26"/>
        </w:rPr>
        <w:tab/>
        <w:t xml:space="preserve"> </w:t>
      </w:r>
    </w:p>
    <w:p w:rsidR="004B21E5" w:rsidRPr="00332747" w:rsidRDefault="004B21E5" w:rsidP="00132F9A">
      <w:pPr>
        <w:pStyle w:val="Tekstpodstawowy"/>
        <w:spacing w:after="0"/>
        <w:rPr>
          <w:sz w:val="28"/>
          <w:szCs w:val="28"/>
        </w:rPr>
      </w:pPr>
      <w:r w:rsidRPr="00332747">
        <w:rPr>
          <w:sz w:val="28"/>
          <w:szCs w:val="28"/>
        </w:rPr>
        <w:t xml:space="preserve">Recenzenci: </w:t>
      </w:r>
      <w:bookmarkStart w:id="0" w:name="_GoBack"/>
      <w:r w:rsidRPr="00332747">
        <w:rPr>
          <w:sz w:val="28"/>
          <w:szCs w:val="28"/>
          <w:lang w:eastAsia="zh-CN"/>
        </w:rPr>
        <w:t>dr hab. Marek Zawadowski (WMIM UW)</w:t>
      </w:r>
    </w:p>
    <w:bookmarkEnd w:id="0"/>
    <w:p w:rsidR="004B21E5" w:rsidRPr="00332747" w:rsidRDefault="004B21E5" w:rsidP="00132F9A">
      <w:pPr>
        <w:pStyle w:val="Tekstpodstawowy"/>
        <w:spacing w:after="0"/>
        <w:ind w:left="708"/>
        <w:rPr>
          <w:sz w:val="28"/>
          <w:szCs w:val="28"/>
          <w:lang w:val="en-US" w:eastAsia="zh-CN"/>
        </w:rPr>
      </w:pPr>
      <w:r w:rsidRPr="00332747">
        <w:rPr>
          <w:sz w:val="28"/>
          <w:szCs w:val="28"/>
        </w:rPr>
        <w:t xml:space="preserve">          </w:t>
      </w:r>
      <w:r w:rsidRPr="00B35085">
        <w:rPr>
          <w:sz w:val="28"/>
          <w:szCs w:val="28"/>
          <w:lang w:eastAsia="zh-CN"/>
        </w:rPr>
        <w:t xml:space="preserve">prof. </w:t>
      </w:r>
      <w:r w:rsidR="005207D4" w:rsidRPr="00B35085">
        <w:rPr>
          <w:sz w:val="28"/>
          <w:szCs w:val="28"/>
          <w:lang w:eastAsia="zh-CN"/>
        </w:rPr>
        <w:t xml:space="preserve">dr. </w:t>
      </w:r>
      <w:proofErr w:type="spellStart"/>
      <w:r w:rsidRPr="00332747">
        <w:rPr>
          <w:sz w:val="28"/>
          <w:szCs w:val="28"/>
          <w:lang w:val="en-US" w:eastAsia="zh-CN"/>
        </w:rPr>
        <w:t>Jaap</w:t>
      </w:r>
      <w:proofErr w:type="spellEnd"/>
      <w:r w:rsidRPr="00332747">
        <w:rPr>
          <w:sz w:val="28"/>
          <w:szCs w:val="28"/>
          <w:lang w:val="en-US" w:eastAsia="zh-CN"/>
        </w:rPr>
        <w:t xml:space="preserve"> van </w:t>
      </w:r>
      <w:proofErr w:type="spellStart"/>
      <w:r w:rsidRPr="00332747">
        <w:rPr>
          <w:sz w:val="28"/>
          <w:szCs w:val="28"/>
          <w:lang w:val="en-US" w:eastAsia="zh-CN"/>
        </w:rPr>
        <w:t>Oosten</w:t>
      </w:r>
      <w:proofErr w:type="spellEnd"/>
      <w:r w:rsidR="008E0304">
        <w:rPr>
          <w:sz w:val="28"/>
          <w:szCs w:val="28"/>
          <w:lang w:val="en-US" w:eastAsia="zh-CN"/>
        </w:rPr>
        <w:t xml:space="preserve"> (</w:t>
      </w:r>
      <w:r w:rsidR="00CE2364">
        <w:rPr>
          <w:sz w:val="28"/>
          <w:szCs w:val="28"/>
          <w:lang w:val="en-US" w:eastAsia="zh-CN"/>
        </w:rPr>
        <w:t xml:space="preserve">Utrecht </w:t>
      </w:r>
      <w:r w:rsidR="008E0304">
        <w:rPr>
          <w:sz w:val="28"/>
          <w:szCs w:val="28"/>
          <w:lang w:val="en-US" w:eastAsia="zh-CN"/>
        </w:rPr>
        <w:t>University)</w:t>
      </w:r>
    </w:p>
    <w:p w:rsidR="004B21E5" w:rsidRPr="00332747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32747">
        <w:rPr>
          <w:rFonts w:ascii="Times New Roman" w:hAnsi="Times New Roman" w:cs="Times New Roman"/>
          <w:sz w:val="28"/>
          <w:szCs w:val="28"/>
          <w:lang w:val="en-US" w:eastAsia="zh-CN"/>
        </w:rPr>
        <w:tab/>
      </w:r>
      <w:r w:rsidRPr="00332747">
        <w:rPr>
          <w:rFonts w:ascii="Times New Roman" w:hAnsi="Times New Roman" w:cs="Times New Roman"/>
          <w:sz w:val="28"/>
          <w:szCs w:val="28"/>
          <w:lang w:val="en-US" w:eastAsia="zh-CN"/>
        </w:rPr>
        <w:tab/>
        <w:t xml:space="preserve">prof. </w:t>
      </w:r>
      <w:r w:rsidR="005207D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dr. </w:t>
      </w:r>
      <w:r w:rsidRPr="00332747">
        <w:rPr>
          <w:rFonts w:ascii="Times New Roman" w:hAnsi="Times New Roman" w:cs="Times New Roman"/>
          <w:sz w:val="28"/>
          <w:szCs w:val="28"/>
          <w:lang w:val="en-US" w:eastAsia="zh-CN"/>
        </w:rPr>
        <w:t>Bart Jacobs</w:t>
      </w:r>
      <w:r w:rsidR="008E030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(</w:t>
      </w:r>
      <w:proofErr w:type="spellStart"/>
      <w:r w:rsidR="008E0304">
        <w:rPr>
          <w:rFonts w:ascii="Times New Roman" w:hAnsi="Times New Roman" w:cs="Times New Roman"/>
          <w:sz w:val="28"/>
          <w:szCs w:val="28"/>
          <w:lang w:val="en-US" w:eastAsia="zh-CN"/>
        </w:rPr>
        <w:t>Radboud</w:t>
      </w:r>
      <w:proofErr w:type="spellEnd"/>
      <w:r w:rsidR="008E0304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University Nijmegen)</w:t>
      </w:r>
    </w:p>
    <w:p w:rsidR="004B21E5" w:rsidRDefault="004B21E5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332747" w:rsidRPr="00332747" w:rsidRDefault="00332747" w:rsidP="00132F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33274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32747">
        <w:rPr>
          <w:rFonts w:ascii="Times New Roman" w:hAnsi="Times New Roman" w:cs="Times New Roman"/>
        </w:rPr>
        <w:t xml:space="preserve">Rozprawa doktorska oraz recenzje zostały </w:t>
      </w:r>
      <w:r w:rsidRPr="00332747">
        <w:rPr>
          <w:rFonts w:ascii="Times New Roman" w:hAnsi="Times New Roman" w:cs="Times New Roman"/>
          <w:sz w:val="18"/>
          <w:szCs w:val="18"/>
        </w:rPr>
        <w:t xml:space="preserve">złożone w Repozytorium UW  </w:t>
      </w:r>
      <w:hyperlink r:id="rId6" w:history="1">
        <w:r w:rsidRPr="00332747">
          <w:rPr>
            <w:rStyle w:val="Hipercze"/>
            <w:rFonts w:ascii="Times New Roman" w:hAnsi="Times New Roman" w:cs="Times New Roman"/>
            <w:sz w:val="18"/>
            <w:szCs w:val="18"/>
          </w:rPr>
          <w:t>www.depotuw.ceon.pl</w:t>
        </w:r>
      </w:hyperlink>
    </w:p>
    <w:p w:rsidR="00236720" w:rsidRPr="00332747" w:rsidRDefault="004B21E5" w:rsidP="00332747">
      <w:pPr>
        <w:pStyle w:val="NormalnyWeb"/>
        <w:spacing w:before="0" w:beforeAutospacing="0" w:after="0"/>
        <w:jc w:val="center"/>
        <w:rPr>
          <w:color w:val="000000"/>
          <w:sz w:val="18"/>
          <w:szCs w:val="18"/>
        </w:rPr>
      </w:pPr>
      <w:r w:rsidRPr="00332747">
        <w:rPr>
          <w:sz w:val="18"/>
          <w:szCs w:val="18"/>
        </w:rPr>
        <w:t>Rozprawa i autoreferat są dos</w:t>
      </w:r>
      <w:r w:rsidR="00132F9A" w:rsidRPr="00332747">
        <w:rPr>
          <w:sz w:val="18"/>
          <w:szCs w:val="18"/>
        </w:rPr>
        <w:t xml:space="preserve">tępne również na stronie </w:t>
      </w:r>
      <w:hyperlink r:id="rId7" w:history="1">
        <w:r w:rsidRPr="00332747">
          <w:rPr>
            <w:rStyle w:val="Hipercze"/>
            <w:sz w:val="18"/>
            <w:szCs w:val="18"/>
          </w:rPr>
          <w:t>www.mimuw.edu.pl/wiadomosci/aktualnosci/doktoraty</w:t>
        </w:r>
      </w:hyperlink>
    </w:p>
    <w:p w:rsidR="00A533FC" w:rsidRPr="00332747" w:rsidRDefault="00A533FC">
      <w:pPr>
        <w:rPr>
          <w:rFonts w:ascii="Times New Roman" w:hAnsi="Times New Roman" w:cs="Times New Roman"/>
        </w:rPr>
      </w:pPr>
    </w:p>
    <w:sectPr w:rsidR="00A533FC" w:rsidRPr="00332747" w:rsidSect="00132F9A">
      <w:headerReference w:type="default" r:id="rId8"/>
      <w:footerReference w:type="default" r:id="rId9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D50D3"/>
    <w:rsid w:val="00235FC2"/>
    <w:rsid w:val="002363B1"/>
    <w:rsid w:val="00236720"/>
    <w:rsid w:val="00265808"/>
    <w:rsid w:val="002B45CC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4076A3"/>
    <w:rsid w:val="00467EA5"/>
    <w:rsid w:val="00470EDD"/>
    <w:rsid w:val="004B21E5"/>
    <w:rsid w:val="004C62B9"/>
    <w:rsid w:val="004C64F5"/>
    <w:rsid w:val="005207D4"/>
    <w:rsid w:val="00613C8B"/>
    <w:rsid w:val="00622BB0"/>
    <w:rsid w:val="006405B0"/>
    <w:rsid w:val="00651F5C"/>
    <w:rsid w:val="006828AE"/>
    <w:rsid w:val="006918E7"/>
    <w:rsid w:val="00691E10"/>
    <w:rsid w:val="006B0E06"/>
    <w:rsid w:val="00785A57"/>
    <w:rsid w:val="007A6840"/>
    <w:rsid w:val="007D0EC3"/>
    <w:rsid w:val="007D48B5"/>
    <w:rsid w:val="007F5CFC"/>
    <w:rsid w:val="0085086F"/>
    <w:rsid w:val="008B5531"/>
    <w:rsid w:val="008E0304"/>
    <w:rsid w:val="00905499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D2454"/>
    <w:rsid w:val="00BD7597"/>
    <w:rsid w:val="00BE03F3"/>
    <w:rsid w:val="00BF4B32"/>
    <w:rsid w:val="00C02FD8"/>
    <w:rsid w:val="00C851A9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D2AEF"/>
    <w:rsid w:val="00ED3995"/>
    <w:rsid w:val="00ED5928"/>
    <w:rsid w:val="00EF302C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muw.edu.pl/wiadomosci/aktualnosci/doktora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106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11</cp:revision>
  <cp:lastPrinted>2017-04-11T11:26:00Z</cp:lastPrinted>
  <dcterms:created xsi:type="dcterms:W3CDTF">2017-04-10T08:11:00Z</dcterms:created>
  <dcterms:modified xsi:type="dcterms:W3CDTF">2017-04-11T13:49:00Z</dcterms:modified>
</cp:coreProperties>
</file>